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72F" w:rsidRDefault="00E5172F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0" w:name="_Hlk12695345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6.7pt;margin-top:-76.65pt;width:595.3pt;height:839.25pt;z-index:1;mso-position-horizontal-relative:text;mso-position-vertical-relative:text;mso-width-relative:page;mso-height-relative:page">
            <v:imagedata r:id="rId8" o:title="Корпус 1_"/>
            <w10:wrap type="square"/>
          </v:shape>
        </w:pict>
      </w:r>
    </w:p>
    <w:p w:rsidR="006D7771" w:rsidRPr="00C25B04" w:rsidRDefault="006D7771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1" w:name="_GoBack"/>
      <w:bookmarkEnd w:id="1"/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lastRenderedPageBreak/>
        <w:t xml:space="preserve">1.9. Форма собственности (государственная, муниципальная): 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Государственная </w:t>
      </w:r>
    </w:p>
    <w:p w:rsidR="006D7771" w:rsidRPr="00C25B04" w:rsidRDefault="006D7771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1.10. Территориальная принадлежность:</w:t>
      </w:r>
      <w:r w:rsidR="00F370D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eastAsia="ar-SA"/>
        </w:rPr>
        <w:t>Р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егиональная</w:t>
      </w:r>
    </w:p>
    <w:p w:rsidR="006D7771" w:rsidRPr="00C25B04" w:rsidRDefault="006D7771" w:rsidP="002D6ACE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1.11. Вышестоящая организация (наименование):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Министерство социального развития Саратовской области.</w:t>
      </w:r>
    </w:p>
    <w:p w:rsidR="006D7771" w:rsidRPr="009B5F33" w:rsidRDefault="006D7771" w:rsidP="00C25B04">
      <w:pPr>
        <w:suppressAutoHyphens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1.12. Адрес вышестоящей организации, другие координаты: 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410005, г. Саратов, ул. Большая Горная, д.314/320</w:t>
      </w:r>
    </w:p>
    <w:p w:rsidR="006D7771" w:rsidRPr="00C25B04" w:rsidRDefault="006D7771" w:rsidP="00C25B04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6D7771" w:rsidRPr="002D6ACE" w:rsidRDefault="006D7771" w:rsidP="00C25B04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2. Характеристика деятельности ОСИ</w:t>
      </w:r>
    </w:p>
    <w:p w:rsidR="006D7771" w:rsidRPr="00C25B04" w:rsidRDefault="006D7771" w:rsidP="002632D4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(по обслуживанию населения)</w:t>
      </w:r>
    </w:p>
    <w:p w:rsidR="006D7771" w:rsidRPr="009B5F33" w:rsidRDefault="006D7771" w:rsidP="00954806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2.1. Сфера деятельности (здравоохранение, образование, социальная защита, физическая культура и спорт, культура, связь и информация, транспорт, жилой фонд, потребительский рынок и сфера услуг, другое):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социальная защита</w:t>
      </w:r>
    </w:p>
    <w:p w:rsidR="006D7771" w:rsidRPr="009B5F33" w:rsidRDefault="006D7771" w:rsidP="00954806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2.2. Виды оказываемых услуг: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социально-бытовые услуги,  социально-медицинские услуги, социально-психологические услуги, социально-педагогические услуги, социально-правовые услуги, социально-трудовые услуги,услуги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детей-инвалидов, услуги по реализации дополнительных общеразвивающих программ, дополнительные социальные услуги.</w:t>
      </w:r>
    </w:p>
    <w:p w:rsidR="006D7771" w:rsidRPr="002D6ACE" w:rsidRDefault="006D7771" w:rsidP="00954806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2.3. Форма оказания услуг: 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на ОСИ</w:t>
      </w:r>
      <w:r w:rsidRPr="002D6ACE">
        <w:rPr>
          <w:rFonts w:ascii="Times New Roman" w:hAnsi="Times New Roman" w:cs="Times New Roman"/>
          <w:sz w:val="24"/>
          <w:szCs w:val="24"/>
          <w:lang w:eastAsia="ar-SA"/>
        </w:rPr>
        <w:t>с длительным пребыванием, в том числе с проживанием, на дому, диста</w:t>
      </w:r>
      <w:r>
        <w:rPr>
          <w:rFonts w:ascii="Times New Roman" w:hAnsi="Times New Roman" w:cs="Times New Roman"/>
          <w:sz w:val="24"/>
          <w:szCs w:val="24"/>
          <w:lang w:eastAsia="ar-SA"/>
        </w:rPr>
        <w:t>н</w:t>
      </w:r>
      <w:r w:rsidRPr="002D6ACE">
        <w:rPr>
          <w:rFonts w:ascii="Times New Roman" w:hAnsi="Times New Roman" w:cs="Times New Roman"/>
          <w:sz w:val="24"/>
          <w:szCs w:val="24"/>
          <w:lang w:eastAsia="ar-SA"/>
        </w:rPr>
        <w:t>ционно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6D7771" w:rsidRDefault="006D7771" w:rsidP="00954806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2.4. Категории обслуживаемого населения по возрасту: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дети, </w:t>
      </w:r>
      <w:r w:rsidRPr="002D6ACE">
        <w:rPr>
          <w:rFonts w:ascii="Times New Roman" w:hAnsi="Times New Roman" w:cs="Times New Roman"/>
          <w:sz w:val="28"/>
          <w:szCs w:val="28"/>
          <w:lang w:eastAsia="ar-SA"/>
        </w:rPr>
        <w:t xml:space="preserve">взрослые трудоспособного возраста, пожилые; </w:t>
      </w:r>
      <w:r w:rsidRPr="005A2CC9">
        <w:rPr>
          <w:rFonts w:ascii="Times New Roman" w:hAnsi="Times New Roman" w:cs="Times New Roman"/>
          <w:sz w:val="28"/>
          <w:szCs w:val="28"/>
          <w:u w:val="single"/>
          <w:lang w:eastAsia="ar-SA"/>
        </w:rPr>
        <w:t>все возрастные категории.</w:t>
      </w:r>
    </w:p>
    <w:p w:rsidR="006D7771" w:rsidRPr="00C57CEB" w:rsidRDefault="006D7771" w:rsidP="00954806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2.5. Категории обслуживаемых инвалидов: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инвалиды, передвигающиеся на коляске, инвалиды с нарушениями опорно-двигательного аппарата, нарушениями зрения, нарушениями слуха, нарушениями умственного развития.</w:t>
      </w:r>
    </w:p>
    <w:p w:rsidR="006D7771" w:rsidRPr="00C25B04" w:rsidRDefault="006D7771" w:rsidP="00954806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2.6. Плановая мощность:</w:t>
      </w: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посещаемость (количество обслуживаемых в день), вместимость, пропускная способность</w:t>
      </w:r>
      <w:r w:rsidRPr="00DA6127">
        <w:rPr>
          <w:rFonts w:ascii="Times New Roman" w:hAnsi="Times New Roman" w:cs="Times New Roman"/>
          <w:sz w:val="24"/>
          <w:szCs w:val="24"/>
          <w:lang w:eastAsia="ar-SA"/>
        </w:rPr>
        <w:t xml:space="preserve">– </w:t>
      </w:r>
      <w:r w:rsidRPr="008F2460">
        <w:rPr>
          <w:rFonts w:ascii="Times New Roman" w:hAnsi="Times New Roman" w:cs="Times New Roman"/>
          <w:sz w:val="28"/>
          <w:szCs w:val="28"/>
          <w:u w:val="single"/>
          <w:lang w:eastAsia="ar-SA"/>
        </w:rPr>
        <w:t>40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 мест, </w:t>
      </w:r>
    </w:p>
    <w:p w:rsidR="006D7771" w:rsidRPr="003663FE" w:rsidRDefault="006D7771" w:rsidP="00954806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2.7. Участие в исполнении ИПР инвалида, ребенка-инвалида (да, нет):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да</w:t>
      </w:r>
    </w:p>
    <w:p w:rsidR="006D7771" w:rsidRPr="00C25B04" w:rsidRDefault="006D7771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D7771" w:rsidRPr="00DA6127" w:rsidRDefault="006D7771" w:rsidP="00C25B04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3. Состояние доступности ОСИ</w:t>
      </w:r>
    </w:p>
    <w:p w:rsidR="006D7771" w:rsidRPr="00DA6127" w:rsidRDefault="006D7771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D7771" w:rsidRPr="00C25B04" w:rsidRDefault="006D7771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3.1 Путь следования к ОСИ пассажирским транспортом:</w:t>
      </w:r>
      <w:r w:rsidRPr="00DA6127">
        <w:rPr>
          <w:rFonts w:ascii="Times New Roman" w:hAnsi="Times New Roman" w:cs="Times New Roman"/>
          <w:sz w:val="28"/>
          <w:szCs w:val="28"/>
          <w:lang w:eastAsia="ar-SA"/>
        </w:rPr>
        <w:t xml:space="preserve">городским автотранспортом, 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автобусом маршрута №№ 1,4,5,7,11, 315</w:t>
      </w:r>
    </w:p>
    <w:p w:rsidR="006D7771" w:rsidRPr="00C25B04" w:rsidRDefault="006D7771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наличие адаптированного пассажирского транспорта к ОСИ</w:t>
      </w:r>
      <w:r w:rsidRPr="00C25B04">
        <w:rPr>
          <w:rFonts w:ascii="Times New Roman" w:hAnsi="Times New Roman" w:cs="Times New Roman"/>
          <w:sz w:val="24"/>
          <w:szCs w:val="24"/>
          <w:u w:val="single"/>
          <w:lang w:eastAsia="ar-SA"/>
        </w:rPr>
        <w:t xml:space="preserve">: 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нет.</w:t>
      </w:r>
    </w:p>
    <w:p w:rsidR="006D7771" w:rsidRPr="00DA6127" w:rsidRDefault="006D7771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 Путь к ОСИ от ближайшей остановки пассажирского транспорта:</w:t>
      </w:r>
    </w:p>
    <w:p w:rsidR="006D7771" w:rsidRPr="00C25B04" w:rsidRDefault="006D7771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3.2.1. Расстояние до ОСИ от остановки транспорта: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50 м </w:t>
      </w:r>
    </w:p>
    <w:p w:rsidR="006D7771" w:rsidRPr="00C25B04" w:rsidRDefault="006D7771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3.2.2. Время движения (пешком):</w:t>
      </w:r>
      <w:r w:rsidRPr="00DA6127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 мин </w:t>
      </w:r>
    </w:p>
    <w:p w:rsidR="006D7771" w:rsidRPr="00C25B04" w:rsidRDefault="006D7771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3.2.3. Наличие  выделенного от проезжей части пешеходного пути: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да</w:t>
      </w:r>
    </w:p>
    <w:p w:rsidR="006D7771" w:rsidRPr="00DA6127" w:rsidRDefault="006D7771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3.2.4. Перекрестки: - нерегулируемые; регулируемые, со звуковой сигнализацией, таймером: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нерегулируемые.</w:t>
      </w:r>
    </w:p>
    <w:p w:rsidR="006D7771" w:rsidRPr="00C25B04" w:rsidRDefault="006D7771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lastRenderedPageBreak/>
        <w:t>3.2.5. Информация на пути следования к ОСИ: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нет</w:t>
      </w:r>
    </w:p>
    <w:p w:rsidR="006D7771" w:rsidRPr="00DA6127" w:rsidRDefault="006D7771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3.2.6. Перепады высоты на пути: е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сть, нет</w:t>
      </w: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есть</w:t>
      </w:r>
      <w:r>
        <w:rPr>
          <w:rFonts w:ascii="Times New Roman" w:hAnsi="Times New Roman" w:cs="Times New Roman"/>
          <w:sz w:val="28"/>
          <w:szCs w:val="28"/>
          <w:u w:val="single"/>
          <w:lang w:eastAsia="ar-SA"/>
        </w:rPr>
        <w:t>, не опущенные бордюры на пешеходных путях движения</w:t>
      </w:r>
    </w:p>
    <w:p w:rsidR="006D7771" w:rsidRPr="00C25B04" w:rsidRDefault="006D7771" w:rsidP="00C25B0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 xml:space="preserve">       Их обустройство для инвалидов на коляске: </w:t>
      </w:r>
      <w:r w:rsidRPr="00DA6127">
        <w:rPr>
          <w:rFonts w:ascii="Times New Roman" w:hAnsi="Times New Roman" w:cs="Times New Roman"/>
          <w:sz w:val="24"/>
          <w:szCs w:val="24"/>
          <w:lang w:eastAsia="ar-SA"/>
        </w:rPr>
        <w:t>да,нет: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нет</w:t>
      </w:r>
    </w:p>
    <w:p w:rsidR="006D7771" w:rsidRPr="00C25B04" w:rsidRDefault="006D7771" w:rsidP="00C25B0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D7771" w:rsidRPr="00DA6127" w:rsidRDefault="006D7771" w:rsidP="00C25B04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3.3. Организация доступности ОСИ для инвалидов – форма обслуживания</w:t>
      </w:r>
      <w:r w:rsidRPr="00DA6127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  <w:lang w:eastAsia="ar-SA"/>
        </w:rPr>
        <w:t>*</w:t>
      </w:r>
    </w:p>
    <w:p w:rsidR="006D7771" w:rsidRPr="007760DA" w:rsidRDefault="006D7771" w:rsidP="00C25B04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1006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09"/>
        <w:gridCol w:w="5478"/>
        <w:gridCol w:w="3877"/>
      </w:tblGrid>
      <w:tr w:rsidR="006D7771" w:rsidRPr="00814E76">
        <w:trPr>
          <w:trHeight w:val="8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ind w:right="-127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№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  <w:t>Категорияинвалидов</w:t>
            </w:r>
          </w:p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  <w:t>(виднарушения)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Вариант организации доступности объекта</w:t>
            </w:r>
          </w:p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b/>
                <w:bCs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(формы обслуживания)</w:t>
            </w:r>
            <w:r w:rsidRPr="00C25B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ar-SA"/>
              </w:rPr>
              <w:t>*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Все категории инвалидов и МГН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7637D3" w:rsidRDefault="006D7771" w:rsidP="007637D3">
            <w:pPr>
              <w:suppressAutoHyphens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А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FE13D2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в томчислеинвалиды</w:t>
            </w:r>
            <w:r w:rsidRPr="00C25B0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ar-SA"/>
              </w:rPr>
              <w:t>: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111DDC" w:rsidRDefault="006D7771" w:rsidP="00C25B04">
            <w:pPr>
              <w:suppressAutoHyphens/>
              <w:snapToGrid w:val="0"/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2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Передвигающиесянакреслах-колясках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7637D3" w:rsidRDefault="006D7771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А</w:t>
            </w:r>
          </w:p>
        </w:tc>
      </w:tr>
      <w:tr w:rsidR="006D7771" w:rsidRPr="00814E76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 нарушениями опорно-двигательного аппарата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7637D3" w:rsidRDefault="006D7771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         А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4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 нарушениямизрения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7637D3" w:rsidRDefault="006D7771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А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 нарушениямислуха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7637D3" w:rsidRDefault="006D7771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val="en-US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         А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6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 нарушениямиумственногоразвития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111DDC" w:rsidRDefault="006D7771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А</w:t>
            </w:r>
          </w:p>
        </w:tc>
      </w:tr>
    </w:tbl>
    <w:p w:rsidR="006D7771" w:rsidRPr="00C25B04" w:rsidRDefault="006D7771" w:rsidP="00DA6127">
      <w:pPr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ar-SA"/>
        </w:rPr>
        <w:t>*</w:t>
      </w:r>
      <w:r w:rsidRPr="00C25B04">
        <w:rPr>
          <w:rFonts w:ascii="Times New Roman" w:hAnsi="Times New Roman" w:cs="Times New Roman"/>
          <w:sz w:val="24"/>
          <w:szCs w:val="24"/>
          <w:lang w:eastAsia="ar-SA"/>
        </w:rPr>
        <w:t>- указывается один из вариантов: «А», «Б», «ДУ», «ВНД»</w:t>
      </w:r>
    </w:p>
    <w:p w:rsidR="006D7771" w:rsidRDefault="006D7771" w:rsidP="002632D4">
      <w:pPr>
        <w:suppressAutoHyphens/>
        <w:spacing w:after="0" w:line="240" w:lineRule="auto"/>
        <w:ind w:left="420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А - доступны все структурно-функциональные зоны ОСИ</w:t>
      </w:r>
    </w:p>
    <w:p w:rsidR="006D7771" w:rsidRDefault="006D7771" w:rsidP="002632D4">
      <w:pPr>
        <w:suppressAutoHyphens/>
        <w:spacing w:after="0" w:line="240" w:lineRule="auto"/>
        <w:ind w:left="420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Б - в уровне первого этажа организовано место обслуживания инвалидов</w:t>
      </w:r>
      <w:r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6D7771" w:rsidRPr="00C25B04" w:rsidRDefault="006D7771" w:rsidP="002632D4">
      <w:pPr>
        <w:suppressAutoHyphens/>
        <w:spacing w:after="0" w:line="240" w:lineRule="auto"/>
        <w:ind w:left="420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ДУ - доступно условно, т.е. организованно дистанционное обслуживание, помощь персонала и т.д.</w:t>
      </w:r>
    </w:p>
    <w:p w:rsidR="006D7771" w:rsidRPr="00C25B04" w:rsidRDefault="006D7771" w:rsidP="00C25B04">
      <w:pPr>
        <w:suppressAutoHyphens/>
        <w:spacing w:after="0" w:line="240" w:lineRule="auto"/>
        <w:ind w:left="405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ВНД - временно не доступен</w:t>
      </w:r>
    </w:p>
    <w:p w:rsidR="006D7771" w:rsidRDefault="006D7771" w:rsidP="00C25B04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D7771" w:rsidRPr="00DA6127" w:rsidRDefault="006D7771" w:rsidP="00DA612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3.4 Состояние доступности основных структурно-функциональных зон:</w:t>
      </w:r>
    </w:p>
    <w:p w:rsidR="006D7771" w:rsidRPr="00C25B04" w:rsidRDefault="006D7771" w:rsidP="00C25B0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W w:w="1006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09"/>
        <w:gridCol w:w="5520"/>
        <w:gridCol w:w="3835"/>
      </w:tblGrid>
      <w:tr w:rsidR="006D7771" w:rsidRPr="00814E76">
        <w:trPr>
          <w:trHeight w:val="5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№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  <w:t>Основныеструктурно-функциональныезоны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b/>
                <w:bCs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Состояние доступности, в том числе для основных категорий инвалидов</w:t>
            </w:r>
            <w:r w:rsidRPr="00C25B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ar-SA"/>
              </w:rPr>
              <w:t>**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Территория, прилегающая к зданию (участок)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111DDC" w:rsidRDefault="006D7771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 w:rsidRPr="00111DDC">
              <w:rPr>
                <w:rFonts w:ascii="Times New Roman" w:hAnsi="Times New Roman" w:cs="Times New Roman"/>
                <w:lang w:eastAsia="ar-SA"/>
              </w:rPr>
              <w:t>ДП-В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2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Вход (входы) в здание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111DDC" w:rsidRDefault="006D7771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ДП-В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Путь (пути) движения внутри здания (в т.ч. пути эвакуации)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Default="006D7771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</w:p>
          <w:p w:rsidR="006D7771" w:rsidRPr="00111DDC" w:rsidRDefault="006D7771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ДП-В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4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Зона целевого назначения здания (целевого посещения ОСИ)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Default="006D7771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</w:p>
          <w:p w:rsidR="006D7771" w:rsidRPr="00111DDC" w:rsidRDefault="006D7771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ДП-В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Санитарно-гигиеническиепомещения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111DDC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ДП-В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6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Система информации и связи (на всех зонах)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111DDC" w:rsidRDefault="006D7771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ДП-В</w:t>
            </w:r>
          </w:p>
        </w:tc>
      </w:tr>
      <w:tr w:rsidR="006D7771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7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Пути движения к объекту (от остановки транспорта)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111DDC" w:rsidRDefault="006D7771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ДУ</w:t>
            </w:r>
          </w:p>
        </w:tc>
      </w:tr>
    </w:tbl>
    <w:p w:rsidR="006D7771" w:rsidRPr="00C25B04" w:rsidRDefault="006D7771" w:rsidP="00C25B04">
      <w:pPr>
        <w:suppressAutoHyphens/>
        <w:spacing w:after="0" w:line="240" w:lineRule="auto"/>
        <w:ind w:left="915" w:hanging="1843"/>
        <w:jc w:val="both"/>
        <w:rPr>
          <w:rFonts w:ascii="Times New Roman" w:hAnsi="Times New Roman" w:cs="Times New Roman"/>
          <w:i/>
          <w:iCs/>
          <w:sz w:val="24"/>
          <w:szCs w:val="24"/>
          <w:lang w:eastAsia="ar-SA"/>
        </w:rPr>
      </w:pPr>
    </w:p>
    <w:p w:rsidR="006D7771" w:rsidRPr="008F2460" w:rsidRDefault="006D7771" w:rsidP="00C25B04">
      <w:pPr>
        <w:suppressAutoHyphens/>
        <w:spacing w:after="0" w:line="240" w:lineRule="auto"/>
        <w:ind w:left="915" w:hanging="207"/>
        <w:jc w:val="both"/>
        <w:rPr>
          <w:sz w:val="20"/>
          <w:szCs w:val="20"/>
          <w:lang w:eastAsia="ar-SA"/>
        </w:rPr>
      </w:pPr>
      <w:r w:rsidRPr="008F2460">
        <w:rPr>
          <w:rFonts w:ascii="Times New Roman" w:hAnsi="Times New Roman" w:cs="Times New Roman"/>
          <w:lang w:eastAsia="ar-SA"/>
        </w:rPr>
        <w:t>** Указывается: ДП-В - доступно полностью всем;  ДП-И (К, О, С, Г, У) – доступно полностью избирательно (указать категории инвалидов); ДЧ-В - доступно частично всем; ДЧ-И (К, О, С, Г, У) – доступно частично избирательно (указать категории инвалидов); ДУ - доступно условно, ВНД – временно недоступно</w:t>
      </w:r>
    </w:p>
    <w:p w:rsidR="006D7771" w:rsidRDefault="006D7771" w:rsidP="00C25B04">
      <w:pPr>
        <w:shd w:val="clear" w:color="auto" w:fill="FFFFFF"/>
        <w:suppressAutoHyphens/>
        <w:spacing w:before="280" w:after="280" w:line="240" w:lineRule="auto"/>
        <w:ind w:left="85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2" w:name="_Hlk13050418"/>
      <w:r w:rsidRPr="008F246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3.5. Итоговое заключение о состоянии доступности ОСИ: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Д</w:t>
      </w:r>
      <w:r w:rsidRPr="008F2460">
        <w:rPr>
          <w:rFonts w:ascii="Times New Roman" w:hAnsi="Times New Roman" w:cs="Times New Roman"/>
          <w:sz w:val="28"/>
          <w:szCs w:val="28"/>
          <w:lang w:eastAsia="ar-SA"/>
        </w:rPr>
        <w:t>П-В, пути движения к объекту (от остановки транспорта) ДУ.</w:t>
      </w:r>
    </w:p>
    <w:bookmarkEnd w:id="2"/>
    <w:p w:rsidR="006D7771" w:rsidRPr="00C25B04" w:rsidRDefault="006D7771" w:rsidP="00A8019A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b/>
          <w:bCs/>
          <w:sz w:val="24"/>
          <w:szCs w:val="24"/>
          <w:lang w:eastAsia="ar-SA"/>
        </w:rPr>
        <w:lastRenderedPageBreak/>
        <w:t>4. Рекомендации по адаптации основных структурных элементов ОСИ</w:t>
      </w:r>
    </w:p>
    <w:tbl>
      <w:tblPr>
        <w:tblW w:w="992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7"/>
        <w:gridCol w:w="5470"/>
        <w:gridCol w:w="3885"/>
      </w:tblGrid>
      <w:tr w:rsidR="006D7771" w:rsidRPr="00814E76">
        <w:trPr>
          <w:trHeight w:val="6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№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ind w:left="-41"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Основные структурно-функциональные зоны ОСИ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Рекомендации по адаптации ОСИ</w:t>
            </w:r>
          </w:p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b/>
                <w:bCs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(вид работы)*</w:t>
            </w:r>
          </w:p>
        </w:tc>
      </w:tr>
      <w:tr w:rsidR="006D7771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Территория, прилегающая к зданию (участок)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C25B04" w:rsidRDefault="006D7771" w:rsidP="00C25B04">
            <w:pPr>
              <w:suppressAutoHyphens/>
              <w:spacing w:after="0" w:line="240" w:lineRule="auto"/>
              <w:ind w:firstLine="34"/>
              <w:rPr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6D7771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2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Вход (входы) в здание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ind w:firstLine="34"/>
              <w:rPr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6D7771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Путь (пути) движения внутри здания (в т.ч. пути эвакуации)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Default="006D7771" w:rsidP="00111DDC">
            <w:pPr>
              <w:suppressAutoHyphens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D7771" w:rsidRPr="00C25B04" w:rsidRDefault="006D7771" w:rsidP="00111DDC">
            <w:pPr>
              <w:suppressAutoHyphens/>
              <w:spacing w:after="0" w:line="240" w:lineRule="auto"/>
              <w:ind w:left="34"/>
              <w:rPr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6D7771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4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Зона целевого назначения здания (целевого посещения объекта)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Default="006D7771" w:rsidP="00111DDC">
            <w:pPr>
              <w:suppressAutoHyphens/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6D7771" w:rsidRPr="00C25B04" w:rsidRDefault="006D7771" w:rsidP="00111DDC">
            <w:pPr>
              <w:suppressAutoHyphens/>
              <w:spacing w:after="0" w:line="240" w:lineRule="auto"/>
              <w:ind w:firstLine="34"/>
              <w:rPr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6D7771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Санитарно-гигиеническиепомещения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ind w:firstLine="34"/>
              <w:rPr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6D7771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6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Система информации на объекте (на всех зонах)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ind w:firstLine="34"/>
              <w:rPr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6D7771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7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Пути движения  к объекту (от остановки транспорта)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ind w:firstLine="34"/>
              <w:rPr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Капитальныйремонт</w:t>
            </w:r>
          </w:p>
        </w:tc>
      </w:tr>
      <w:tr w:rsidR="006D7771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8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ind w:hanging="22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Все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зоны и участки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771" w:rsidRPr="00C25B04" w:rsidRDefault="006D7771" w:rsidP="00111DDC">
            <w:pPr>
              <w:suppressAutoHyphens/>
              <w:spacing w:after="0" w:line="240" w:lineRule="auto"/>
              <w:ind w:firstLine="34"/>
              <w:rPr>
                <w:lang w:eastAsia="ar-SA"/>
              </w:rPr>
            </w:pPr>
          </w:p>
        </w:tc>
      </w:tr>
    </w:tbl>
    <w:p w:rsidR="006D7771" w:rsidRPr="00C25B04" w:rsidRDefault="006D7771" w:rsidP="00C25B04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ar-SA"/>
        </w:rPr>
      </w:pPr>
    </w:p>
    <w:p w:rsidR="006D7771" w:rsidRPr="00A8019A" w:rsidRDefault="006D7771" w:rsidP="00E56FF1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lang w:eastAsia="ar-SA"/>
        </w:rPr>
      </w:pPr>
      <w:r w:rsidRPr="00A8019A">
        <w:rPr>
          <w:rFonts w:ascii="Times New Roman" w:hAnsi="Times New Roman" w:cs="Times New Roman"/>
          <w:lang w:eastAsia="ar-SA"/>
        </w:rPr>
        <w:t xml:space="preserve">*- Указывается один из вариантов (видов работ): не нуждается; ремонт (текущий, капитальный); индивидуальное </w:t>
      </w:r>
    </w:p>
    <w:p w:rsidR="006D7771" w:rsidRPr="00A8019A" w:rsidRDefault="006D7771" w:rsidP="00E56FF1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lang w:eastAsia="ar-SA"/>
        </w:rPr>
      </w:pPr>
      <w:r w:rsidRPr="00A8019A">
        <w:rPr>
          <w:rFonts w:ascii="Times New Roman" w:hAnsi="Times New Roman" w:cs="Times New Roman"/>
          <w:lang w:eastAsia="ar-SA"/>
        </w:rPr>
        <w:t>решение с ТСР; технические решения невозможны – организация альтернативной формы обслуживания.</w:t>
      </w:r>
    </w:p>
    <w:p w:rsidR="006D7771" w:rsidRDefault="006D7771" w:rsidP="00E56FF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D7771" w:rsidRPr="00E56FF1" w:rsidRDefault="006D7771" w:rsidP="00E56FF1">
      <w:pPr>
        <w:suppressAutoHyphens/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u w:val="single"/>
          <w:lang w:eastAsia="ar-SA"/>
        </w:rPr>
      </w:pPr>
      <w:r w:rsidRPr="00E56FF1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4.1. Период проведения работ:</w:t>
      </w:r>
      <w:r w:rsidRPr="00E56FF1">
        <w:rPr>
          <w:rFonts w:ascii="Times New Roman" w:hAnsi="Times New Roman" w:cs="Times New Roman"/>
          <w:sz w:val="28"/>
          <w:szCs w:val="28"/>
          <w:u w:val="single"/>
          <w:lang w:eastAsia="ar-SA"/>
        </w:rPr>
        <w:t>до 2025 года</w:t>
      </w:r>
      <w:r w:rsidRPr="00C25B04">
        <w:rPr>
          <w:rFonts w:ascii="Times New Roman" w:hAnsi="Times New Roman" w:cs="Times New Roman"/>
          <w:sz w:val="24"/>
          <w:szCs w:val="24"/>
          <w:lang w:eastAsia="ar-SA"/>
        </w:rPr>
        <w:t xml:space="preserve">в рамках исполнения: </w:t>
      </w:r>
      <w:r w:rsidRPr="00E56FF1">
        <w:rPr>
          <w:rFonts w:ascii="Times New Roman" w:hAnsi="Times New Roman" w:cs="Times New Roman"/>
          <w:sz w:val="28"/>
          <w:szCs w:val="28"/>
          <w:u w:val="single"/>
          <w:lang w:eastAsia="ar-SA"/>
        </w:rPr>
        <w:t>плана мероприятий</w:t>
      </w:r>
      <w:r>
        <w:rPr>
          <w:rFonts w:ascii="Times New Roman" w:hAnsi="Times New Roman" w:cs="Times New Roman"/>
          <w:sz w:val="28"/>
          <w:szCs w:val="28"/>
          <w:u w:val="single"/>
          <w:lang w:eastAsia="ar-SA"/>
        </w:rPr>
        <w:t>.</w:t>
      </w:r>
    </w:p>
    <w:p w:rsidR="006D7771" w:rsidRPr="00C25B04" w:rsidRDefault="006D7771" w:rsidP="00E56FF1">
      <w:pPr>
        <w:suppressAutoHyphens/>
        <w:spacing w:after="0" w:line="276" w:lineRule="auto"/>
        <w:ind w:left="567"/>
        <w:rPr>
          <w:rFonts w:ascii="Times New Roman" w:hAnsi="Times New Roman" w:cs="Times New Roman"/>
          <w:sz w:val="24"/>
          <w:szCs w:val="24"/>
          <w:lang w:eastAsia="ar-SA"/>
        </w:rPr>
      </w:pPr>
      <w:r w:rsidRPr="00E56FF1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4.2. Ожидаемый результат (по состоянию доступности) после выполнения работ по адаптации: </w:t>
      </w:r>
      <w:r w:rsidRPr="00E56FF1">
        <w:rPr>
          <w:rFonts w:ascii="Times New Roman" w:hAnsi="Times New Roman" w:cs="Times New Roman"/>
          <w:sz w:val="28"/>
          <w:szCs w:val="28"/>
          <w:lang w:eastAsia="ar-SA"/>
        </w:rPr>
        <w:t>Доступен полностью всем.</w:t>
      </w:r>
      <w:r w:rsidR="00A32A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E56FF1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Оценка результата исполнения программы, плана (по состоянию доступности)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:</w:t>
      </w:r>
      <w:r w:rsidRPr="00E56FF1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 удовлетворительная</w:t>
      </w:r>
    </w:p>
    <w:p w:rsidR="006D7771" w:rsidRPr="00C25B04" w:rsidRDefault="006D7771" w:rsidP="00A32A95">
      <w:pPr>
        <w:suppressAutoHyphens/>
        <w:spacing w:after="0" w:line="276" w:lineRule="auto"/>
        <w:ind w:left="567"/>
        <w:rPr>
          <w:rFonts w:ascii="Times New Roman" w:hAnsi="Times New Roman" w:cs="Times New Roman"/>
          <w:sz w:val="24"/>
          <w:szCs w:val="24"/>
          <w:lang w:eastAsia="ar-SA"/>
        </w:rPr>
      </w:pPr>
      <w:r w:rsidRPr="00262EB2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4.3. Для принятия решения требуется, </w:t>
      </w:r>
      <w:r w:rsidRPr="00262E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требуется (н</w:t>
      </w:r>
      <w:r w:rsidR="00A32A9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ужное подчеркнуть) согласование: </w:t>
      </w:r>
      <w:r w:rsidR="00A32A95" w:rsidRPr="00A32A95">
        <w:rPr>
          <w:rFonts w:ascii="Times New Roman" w:hAnsi="Times New Roman" w:cs="Times New Roman"/>
          <w:bCs/>
          <w:sz w:val="28"/>
          <w:szCs w:val="24"/>
          <w:u w:val="single"/>
          <w:lang w:eastAsia="ru-RU"/>
        </w:rPr>
        <w:t>не требуется</w:t>
      </w:r>
      <w:r w:rsidR="00A32A9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62E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Имеется заключение уполномоченной организации о состоянии доступности ОСИ (наименование документа и выдавшей его организации, дата), прилагается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32A95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62E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Размещение информации об ОСИ на Карте доступности Саратовской области согласовано</w:t>
      </w:r>
      <w:r w:rsidRPr="00262E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62EB2">
        <w:rPr>
          <w:rFonts w:ascii="Times New Roman" w:hAnsi="Times New Roman" w:cs="Times New Roman"/>
          <w:sz w:val="24"/>
          <w:szCs w:val="24"/>
          <w:lang w:eastAsia="ru-RU"/>
        </w:rPr>
        <w:t>(подпись, Ф.И.О., должность; координаты для связи уполномоченного представителя ОСИ)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  <w:t>Информация размещена (обновлена) на Карте доступности Саратовской области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B5AF8">
        <w:rPr>
          <w:rFonts w:ascii="Times New Roman" w:hAnsi="Times New Roman" w:cs="Times New Roman"/>
          <w:sz w:val="24"/>
          <w:szCs w:val="24"/>
          <w:lang w:eastAsia="ru-RU"/>
        </w:rPr>
        <w:t>(дата)(наименование сайта, портала)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6D7771" w:rsidRPr="00C25B04" w:rsidRDefault="006D7771" w:rsidP="00C25B0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bookmarkEnd w:id="0"/>
    <w:p w:rsidR="006D7771" w:rsidRPr="00954806" w:rsidRDefault="006D7771" w:rsidP="005A719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D7771" w:rsidRDefault="006D7771" w:rsidP="005A719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D7771" w:rsidRPr="00954806" w:rsidRDefault="006D7771" w:rsidP="000868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sectPr w:rsidR="006D7771" w:rsidRPr="00954806" w:rsidSect="00086804">
      <w:headerReference w:type="default" r:id="rId9"/>
      <w:footerReference w:type="default" r:id="rId10"/>
      <w:pgSz w:w="11906" w:h="16838"/>
      <w:pgMar w:top="851" w:right="1274" w:bottom="1843" w:left="1134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4C4" w:rsidRDefault="00BE44C4">
      <w:pPr>
        <w:spacing w:after="0" w:line="240" w:lineRule="auto"/>
      </w:pPr>
      <w:r>
        <w:separator/>
      </w:r>
    </w:p>
  </w:endnote>
  <w:endnote w:type="continuationSeparator" w:id="0">
    <w:p w:rsidR="00BE44C4" w:rsidRDefault="00BE4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Sans Serif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771" w:rsidRDefault="00963D16">
    <w:pPr>
      <w:pStyle w:val="af2"/>
      <w:jc w:val="right"/>
    </w:pPr>
    <w:r>
      <w:fldChar w:fldCharType="begin"/>
    </w:r>
    <w:r>
      <w:instrText xml:space="preserve"> PAGE </w:instrText>
    </w:r>
    <w:r>
      <w:fldChar w:fldCharType="separate"/>
    </w:r>
    <w:r w:rsidR="00E5172F">
      <w:rPr>
        <w:noProof/>
      </w:rPr>
      <w:t>2</w:t>
    </w:r>
    <w:r>
      <w:rPr>
        <w:noProof/>
      </w:rPr>
      <w:fldChar w:fldCharType="end"/>
    </w:r>
  </w:p>
  <w:p w:rsidR="006D7771" w:rsidRDefault="006D7771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4C4" w:rsidRDefault="00BE44C4">
      <w:pPr>
        <w:spacing w:after="0" w:line="240" w:lineRule="auto"/>
      </w:pPr>
      <w:r>
        <w:separator/>
      </w:r>
    </w:p>
  </w:footnote>
  <w:footnote w:type="continuationSeparator" w:id="0">
    <w:p w:rsidR="00BE44C4" w:rsidRDefault="00BE4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771" w:rsidRDefault="006D7771" w:rsidP="00FF52FD">
    <w:pPr>
      <w:pStyle w:val="afa"/>
      <w:jc w:val="right"/>
      <w:rPr>
        <w:rFonts w:ascii="Times New Roman" w:hAnsi="Times New Roman" w:cs="Times New Roman"/>
        <w:sz w:val="18"/>
        <w:szCs w:val="18"/>
      </w:rPr>
    </w:pPr>
    <w:r w:rsidRPr="00FF52FD">
      <w:rPr>
        <w:rFonts w:ascii="Times New Roman" w:hAnsi="Times New Roman" w:cs="Times New Roman"/>
        <w:sz w:val="18"/>
        <w:szCs w:val="18"/>
      </w:rPr>
      <w:t xml:space="preserve">Приложение № </w:t>
    </w:r>
    <w:r w:rsidRPr="00954806">
      <w:rPr>
        <w:rFonts w:ascii="Times New Roman" w:hAnsi="Times New Roman" w:cs="Times New Roman"/>
        <w:sz w:val="18"/>
        <w:szCs w:val="18"/>
      </w:rPr>
      <w:t>2</w:t>
    </w:r>
    <w:r w:rsidRPr="00FF52FD">
      <w:rPr>
        <w:rFonts w:ascii="Times New Roman" w:hAnsi="Times New Roman" w:cs="Times New Roman"/>
        <w:sz w:val="18"/>
        <w:szCs w:val="18"/>
      </w:rPr>
      <w:t>к</w:t>
    </w:r>
  </w:p>
  <w:p w:rsidR="006D7771" w:rsidRDefault="006D7771" w:rsidP="00FF52FD">
    <w:pPr>
      <w:pStyle w:val="afa"/>
      <w:jc w:val="right"/>
      <w:rPr>
        <w:rFonts w:ascii="Times New Roman" w:hAnsi="Times New Roman" w:cs="Times New Roman"/>
        <w:sz w:val="18"/>
        <w:szCs w:val="18"/>
      </w:rPr>
    </w:pPr>
    <w:r w:rsidRPr="00FF52FD">
      <w:rPr>
        <w:rFonts w:ascii="Times New Roman" w:hAnsi="Times New Roman" w:cs="Times New Roman"/>
        <w:sz w:val="18"/>
        <w:szCs w:val="18"/>
      </w:rPr>
      <w:t xml:space="preserve"> Положению о порядке проведения</w:t>
    </w:r>
  </w:p>
  <w:p w:rsidR="006D7771" w:rsidRPr="00FF52FD" w:rsidRDefault="006D7771" w:rsidP="00FF52FD">
    <w:pPr>
      <w:pStyle w:val="afa"/>
      <w:jc w:val="right"/>
      <w:rPr>
        <w:rFonts w:ascii="Times New Roman" w:hAnsi="Times New Roman" w:cs="Times New Roman"/>
        <w:sz w:val="18"/>
        <w:szCs w:val="18"/>
      </w:rPr>
    </w:pPr>
    <w:r w:rsidRPr="00FF52FD">
      <w:rPr>
        <w:rFonts w:ascii="Times New Roman" w:hAnsi="Times New Roman" w:cs="Times New Roman"/>
        <w:sz w:val="18"/>
        <w:szCs w:val="18"/>
      </w:rPr>
      <w:t xml:space="preserve"> паспортизации объектов социальной инфраструктуры</w:t>
    </w:r>
  </w:p>
  <w:p w:rsidR="006D7771" w:rsidRPr="00FF52FD" w:rsidRDefault="006D7771" w:rsidP="00FF52FD">
    <w:pPr>
      <w:pStyle w:val="afa"/>
      <w:jc w:val="right"/>
      <w:rPr>
        <w:rFonts w:ascii="Times New Roman" w:hAnsi="Times New Roman" w:cs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F506979"/>
    <w:multiLevelType w:val="multilevel"/>
    <w:tmpl w:val="4D6C7C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u w:val="none"/>
      </w:rPr>
    </w:lvl>
  </w:abstractNum>
  <w:abstractNum w:abstractNumId="2">
    <w:nsid w:val="30683E9C"/>
    <w:multiLevelType w:val="multilevel"/>
    <w:tmpl w:val="4D6C7C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u w:val="none"/>
      </w:rPr>
    </w:lvl>
  </w:abstractNum>
  <w:abstractNum w:abstractNumId="3">
    <w:nsid w:val="45EE7001"/>
    <w:multiLevelType w:val="multilevel"/>
    <w:tmpl w:val="4D6C7C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D49"/>
    <w:rsid w:val="000177F6"/>
    <w:rsid w:val="000247DB"/>
    <w:rsid w:val="00056474"/>
    <w:rsid w:val="00057946"/>
    <w:rsid w:val="00086804"/>
    <w:rsid w:val="000B5299"/>
    <w:rsid w:val="000E29B6"/>
    <w:rsid w:val="00111DDC"/>
    <w:rsid w:val="00120994"/>
    <w:rsid w:val="001277DD"/>
    <w:rsid w:val="00135AA3"/>
    <w:rsid w:val="00164BF2"/>
    <w:rsid w:val="00164F2B"/>
    <w:rsid w:val="00181412"/>
    <w:rsid w:val="001D3E74"/>
    <w:rsid w:val="00262EB2"/>
    <w:rsid w:val="002632D4"/>
    <w:rsid w:val="002B5AF8"/>
    <w:rsid w:val="002C6A78"/>
    <w:rsid w:val="002D6ACE"/>
    <w:rsid w:val="002F0968"/>
    <w:rsid w:val="003064CD"/>
    <w:rsid w:val="00333575"/>
    <w:rsid w:val="003663FE"/>
    <w:rsid w:val="003864EA"/>
    <w:rsid w:val="003C3D49"/>
    <w:rsid w:val="003C3FCF"/>
    <w:rsid w:val="00430496"/>
    <w:rsid w:val="00441E0B"/>
    <w:rsid w:val="00455CC0"/>
    <w:rsid w:val="004A6F97"/>
    <w:rsid w:val="004D345E"/>
    <w:rsid w:val="004E5D71"/>
    <w:rsid w:val="004F60E6"/>
    <w:rsid w:val="00556A38"/>
    <w:rsid w:val="005A2BF6"/>
    <w:rsid w:val="005A2CC9"/>
    <w:rsid w:val="005A307A"/>
    <w:rsid w:val="005A7191"/>
    <w:rsid w:val="005E3633"/>
    <w:rsid w:val="005E54C8"/>
    <w:rsid w:val="005F772B"/>
    <w:rsid w:val="005F7EFB"/>
    <w:rsid w:val="00663C5E"/>
    <w:rsid w:val="00690521"/>
    <w:rsid w:val="006A2FC7"/>
    <w:rsid w:val="006A312C"/>
    <w:rsid w:val="006D7771"/>
    <w:rsid w:val="00712AE9"/>
    <w:rsid w:val="00716945"/>
    <w:rsid w:val="00737F29"/>
    <w:rsid w:val="007637D3"/>
    <w:rsid w:val="007760DA"/>
    <w:rsid w:val="007B0D4D"/>
    <w:rsid w:val="007D58AF"/>
    <w:rsid w:val="007E080B"/>
    <w:rsid w:val="00814E76"/>
    <w:rsid w:val="008400CD"/>
    <w:rsid w:val="00862FAD"/>
    <w:rsid w:val="008C4DCE"/>
    <w:rsid w:val="008F2460"/>
    <w:rsid w:val="00937AE4"/>
    <w:rsid w:val="0095389A"/>
    <w:rsid w:val="009543D2"/>
    <w:rsid w:val="00954806"/>
    <w:rsid w:val="00963D16"/>
    <w:rsid w:val="00985A65"/>
    <w:rsid w:val="00997F56"/>
    <w:rsid w:val="009A0737"/>
    <w:rsid w:val="009B5F33"/>
    <w:rsid w:val="009C6E45"/>
    <w:rsid w:val="009E5DB4"/>
    <w:rsid w:val="009F62ED"/>
    <w:rsid w:val="00A32A95"/>
    <w:rsid w:val="00A8019A"/>
    <w:rsid w:val="00AC610C"/>
    <w:rsid w:val="00AC68FB"/>
    <w:rsid w:val="00AD295E"/>
    <w:rsid w:val="00AD5E3B"/>
    <w:rsid w:val="00AF19C3"/>
    <w:rsid w:val="00B2213D"/>
    <w:rsid w:val="00B24832"/>
    <w:rsid w:val="00B47DEF"/>
    <w:rsid w:val="00B56790"/>
    <w:rsid w:val="00B776ED"/>
    <w:rsid w:val="00B77BE7"/>
    <w:rsid w:val="00B92A09"/>
    <w:rsid w:val="00B95736"/>
    <w:rsid w:val="00BA0D8A"/>
    <w:rsid w:val="00BB26DC"/>
    <w:rsid w:val="00BE44C4"/>
    <w:rsid w:val="00C16C31"/>
    <w:rsid w:val="00C25B04"/>
    <w:rsid w:val="00C464E8"/>
    <w:rsid w:val="00C4775F"/>
    <w:rsid w:val="00C565FE"/>
    <w:rsid w:val="00C57CEB"/>
    <w:rsid w:val="00CB0396"/>
    <w:rsid w:val="00CB24C5"/>
    <w:rsid w:val="00D11434"/>
    <w:rsid w:val="00D75D03"/>
    <w:rsid w:val="00D91C5D"/>
    <w:rsid w:val="00D94717"/>
    <w:rsid w:val="00DA6127"/>
    <w:rsid w:val="00DB3175"/>
    <w:rsid w:val="00DC676A"/>
    <w:rsid w:val="00DD0E0B"/>
    <w:rsid w:val="00DD503E"/>
    <w:rsid w:val="00DE212B"/>
    <w:rsid w:val="00DE5213"/>
    <w:rsid w:val="00E07073"/>
    <w:rsid w:val="00E5172F"/>
    <w:rsid w:val="00E54C82"/>
    <w:rsid w:val="00E56FF1"/>
    <w:rsid w:val="00ED59E4"/>
    <w:rsid w:val="00EE463D"/>
    <w:rsid w:val="00F00AD6"/>
    <w:rsid w:val="00F05F9D"/>
    <w:rsid w:val="00F30F3B"/>
    <w:rsid w:val="00F370DE"/>
    <w:rsid w:val="00F74061"/>
    <w:rsid w:val="00FA283E"/>
    <w:rsid w:val="00FB2F9D"/>
    <w:rsid w:val="00FD4C9C"/>
    <w:rsid w:val="00FE13D2"/>
    <w:rsid w:val="00FF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E5D71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25B04"/>
    <w:pPr>
      <w:keepNext/>
      <w:keepLines/>
      <w:numPr>
        <w:numId w:val="1"/>
      </w:numPr>
      <w:suppressAutoHyphens/>
      <w:spacing w:before="480" w:after="0" w:line="276" w:lineRule="auto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val="en-US" w:eastAsia="ar-SA"/>
    </w:rPr>
  </w:style>
  <w:style w:type="paragraph" w:styleId="2">
    <w:name w:val="heading 2"/>
    <w:basedOn w:val="a"/>
    <w:next w:val="a"/>
    <w:link w:val="20"/>
    <w:uiPriority w:val="99"/>
    <w:qFormat/>
    <w:rsid w:val="00C25B04"/>
    <w:pPr>
      <w:keepNext/>
      <w:keepLines/>
      <w:numPr>
        <w:ilvl w:val="1"/>
        <w:numId w:val="1"/>
      </w:numPr>
      <w:suppressAutoHyphen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val="en-US" w:eastAsia="ar-SA"/>
    </w:rPr>
  </w:style>
  <w:style w:type="paragraph" w:styleId="3">
    <w:name w:val="heading 3"/>
    <w:basedOn w:val="a"/>
    <w:next w:val="a"/>
    <w:link w:val="30"/>
    <w:uiPriority w:val="99"/>
    <w:qFormat/>
    <w:rsid w:val="00C25B04"/>
    <w:pPr>
      <w:keepNext/>
      <w:keepLines/>
      <w:numPr>
        <w:ilvl w:val="2"/>
        <w:numId w:val="1"/>
      </w:numPr>
      <w:suppressAutoHyphens/>
      <w:spacing w:before="200" w:after="0" w:line="276" w:lineRule="auto"/>
      <w:outlineLvl w:val="2"/>
    </w:pPr>
    <w:rPr>
      <w:rFonts w:ascii="Cambria" w:eastAsia="Times New Roman" w:hAnsi="Cambria" w:cs="Cambria"/>
      <w:b/>
      <w:bCs/>
      <w:color w:val="4F81BD"/>
      <w:sz w:val="20"/>
      <w:szCs w:val="20"/>
      <w:lang w:val="en-US" w:eastAsia="ar-SA"/>
    </w:rPr>
  </w:style>
  <w:style w:type="paragraph" w:styleId="4">
    <w:name w:val="heading 4"/>
    <w:basedOn w:val="a"/>
    <w:next w:val="a"/>
    <w:link w:val="40"/>
    <w:uiPriority w:val="99"/>
    <w:qFormat/>
    <w:rsid w:val="00C25B04"/>
    <w:pPr>
      <w:keepNext/>
      <w:keepLines/>
      <w:numPr>
        <w:ilvl w:val="3"/>
        <w:numId w:val="1"/>
      </w:numPr>
      <w:suppressAutoHyphens/>
      <w:spacing w:before="200" w:after="0" w:line="276" w:lineRule="auto"/>
      <w:outlineLvl w:val="3"/>
    </w:pPr>
    <w:rPr>
      <w:rFonts w:ascii="Cambria" w:eastAsia="Times New Roman" w:hAnsi="Cambria" w:cs="Cambria"/>
      <w:b/>
      <w:bCs/>
      <w:i/>
      <w:iCs/>
      <w:color w:val="4F81BD"/>
      <w:sz w:val="20"/>
      <w:szCs w:val="20"/>
      <w:lang w:val="en-US" w:eastAsia="ar-SA"/>
    </w:rPr>
  </w:style>
  <w:style w:type="paragraph" w:styleId="5">
    <w:name w:val="heading 5"/>
    <w:basedOn w:val="a"/>
    <w:next w:val="a"/>
    <w:link w:val="50"/>
    <w:uiPriority w:val="99"/>
    <w:qFormat/>
    <w:rsid w:val="00C25B04"/>
    <w:pPr>
      <w:keepNext/>
      <w:keepLines/>
      <w:numPr>
        <w:ilvl w:val="4"/>
        <w:numId w:val="1"/>
      </w:numPr>
      <w:suppressAutoHyphens/>
      <w:spacing w:before="200" w:after="0" w:line="276" w:lineRule="auto"/>
      <w:outlineLvl w:val="4"/>
    </w:pPr>
    <w:rPr>
      <w:rFonts w:ascii="Cambria" w:eastAsia="Times New Roman" w:hAnsi="Cambria" w:cs="Cambria"/>
      <w:color w:val="243F60"/>
      <w:sz w:val="20"/>
      <w:szCs w:val="20"/>
      <w:lang w:val="en-US" w:eastAsia="ar-SA"/>
    </w:rPr>
  </w:style>
  <w:style w:type="paragraph" w:styleId="6">
    <w:name w:val="heading 6"/>
    <w:basedOn w:val="a"/>
    <w:next w:val="a"/>
    <w:link w:val="60"/>
    <w:uiPriority w:val="99"/>
    <w:qFormat/>
    <w:rsid w:val="00C25B04"/>
    <w:pPr>
      <w:keepNext/>
      <w:keepLines/>
      <w:numPr>
        <w:ilvl w:val="5"/>
        <w:numId w:val="1"/>
      </w:numPr>
      <w:suppressAutoHyphens/>
      <w:spacing w:before="200" w:after="0" w:line="276" w:lineRule="auto"/>
      <w:outlineLvl w:val="5"/>
    </w:pPr>
    <w:rPr>
      <w:rFonts w:ascii="Cambria" w:eastAsia="Times New Roman" w:hAnsi="Cambria" w:cs="Cambria"/>
      <w:i/>
      <w:iCs/>
      <w:color w:val="243F60"/>
      <w:sz w:val="20"/>
      <w:szCs w:val="20"/>
      <w:lang w:val="en-US" w:eastAsia="ar-SA"/>
    </w:rPr>
  </w:style>
  <w:style w:type="paragraph" w:styleId="7">
    <w:name w:val="heading 7"/>
    <w:basedOn w:val="a"/>
    <w:next w:val="a"/>
    <w:link w:val="70"/>
    <w:uiPriority w:val="99"/>
    <w:qFormat/>
    <w:rsid w:val="00C25B04"/>
    <w:pPr>
      <w:keepNext/>
      <w:keepLines/>
      <w:numPr>
        <w:ilvl w:val="6"/>
        <w:numId w:val="1"/>
      </w:numPr>
      <w:suppressAutoHyphens/>
      <w:spacing w:before="200" w:after="0" w:line="276" w:lineRule="auto"/>
      <w:outlineLvl w:val="6"/>
    </w:pPr>
    <w:rPr>
      <w:rFonts w:ascii="Cambria" w:eastAsia="Times New Roman" w:hAnsi="Cambria" w:cs="Cambria"/>
      <w:i/>
      <w:iCs/>
      <w:color w:val="404040"/>
      <w:sz w:val="20"/>
      <w:szCs w:val="20"/>
      <w:lang w:val="en-US" w:eastAsia="ar-SA"/>
    </w:rPr>
  </w:style>
  <w:style w:type="paragraph" w:styleId="8">
    <w:name w:val="heading 8"/>
    <w:basedOn w:val="a"/>
    <w:next w:val="a"/>
    <w:link w:val="80"/>
    <w:uiPriority w:val="99"/>
    <w:qFormat/>
    <w:rsid w:val="00C25B04"/>
    <w:pPr>
      <w:keepNext/>
      <w:keepLines/>
      <w:numPr>
        <w:ilvl w:val="7"/>
        <w:numId w:val="1"/>
      </w:numPr>
      <w:suppressAutoHyphens/>
      <w:spacing w:before="200" w:after="0" w:line="276" w:lineRule="auto"/>
      <w:outlineLvl w:val="7"/>
    </w:pPr>
    <w:rPr>
      <w:rFonts w:ascii="Cambria" w:eastAsia="Times New Roman" w:hAnsi="Cambria" w:cs="Cambria"/>
      <w:color w:val="4F81BD"/>
      <w:sz w:val="20"/>
      <w:szCs w:val="20"/>
      <w:lang w:val="en-US" w:eastAsia="ar-SA"/>
    </w:rPr>
  </w:style>
  <w:style w:type="paragraph" w:styleId="9">
    <w:name w:val="heading 9"/>
    <w:basedOn w:val="a"/>
    <w:next w:val="a"/>
    <w:link w:val="90"/>
    <w:uiPriority w:val="99"/>
    <w:qFormat/>
    <w:rsid w:val="00C25B04"/>
    <w:pPr>
      <w:keepNext/>
      <w:keepLines/>
      <w:numPr>
        <w:ilvl w:val="8"/>
        <w:numId w:val="1"/>
      </w:numPr>
      <w:suppressAutoHyphens/>
      <w:spacing w:before="200" w:after="0" w:line="276" w:lineRule="auto"/>
      <w:outlineLvl w:val="8"/>
    </w:pPr>
    <w:rPr>
      <w:rFonts w:ascii="Cambria" w:eastAsia="Times New Roman" w:hAnsi="Cambria" w:cs="Cambria"/>
      <w:i/>
      <w:iCs/>
      <w:color w:val="404040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25B04"/>
    <w:rPr>
      <w:rFonts w:ascii="Cambria" w:hAnsi="Cambria" w:cs="Cambria"/>
      <w:b/>
      <w:bCs/>
      <w:color w:val="365F91"/>
      <w:sz w:val="28"/>
      <w:szCs w:val="28"/>
      <w:lang w:val="en-US" w:eastAsia="ar-SA" w:bidi="ar-SA"/>
    </w:rPr>
  </w:style>
  <w:style w:type="character" w:customStyle="1" w:styleId="20">
    <w:name w:val="Заголовок 2 Знак"/>
    <w:link w:val="2"/>
    <w:uiPriority w:val="99"/>
    <w:locked/>
    <w:rsid w:val="00C25B04"/>
    <w:rPr>
      <w:rFonts w:ascii="Cambria" w:hAnsi="Cambria" w:cs="Cambria"/>
      <w:b/>
      <w:bCs/>
      <w:color w:val="4F81BD"/>
      <w:sz w:val="26"/>
      <w:szCs w:val="26"/>
      <w:lang w:val="en-US" w:eastAsia="ar-SA" w:bidi="ar-SA"/>
    </w:rPr>
  </w:style>
  <w:style w:type="character" w:customStyle="1" w:styleId="30">
    <w:name w:val="Заголовок 3 Знак"/>
    <w:link w:val="3"/>
    <w:uiPriority w:val="99"/>
    <w:locked/>
    <w:rsid w:val="00C25B04"/>
    <w:rPr>
      <w:rFonts w:ascii="Cambria" w:hAnsi="Cambria" w:cs="Cambria"/>
      <w:b/>
      <w:bCs/>
      <w:color w:val="4F81BD"/>
      <w:lang w:val="en-US" w:eastAsia="ar-SA" w:bidi="ar-SA"/>
    </w:rPr>
  </w:style>
  <w:style w:type="character" w:customStyle="1" w:styleId="40">
    <w:name w:val="Заголовок 4 Знак"/>
    <w:link w:val="4"/>
    <w:uiPriority w:val="99"/>
    <w:locked/>
    <w:rsid w:val="00C25B04"/>
    <w:rPr>
      <w:rFonts w:ascii="Cambria" w:hAnsi="Cambria" w:cs="Cambria"/>
      <w:b/>
      <w:bCs/>
      <w:i/>
      <w:iCs/>
      <w:color w:val="4F81BD"/>
      <w:lang w:val="en-US" w:eastAsia="ar-SA" w:bidi="ar-SA"/>
    </w:rPr>
  </w:style>
  <w:style w:type="character" w:customStyle="1" w:styleId="50">
    <w:name w:val="Заголовок 5 Знак"/>
    <w:link w:val="5"/>
    <w:uiPriority w:val="99"/>
    <w:locked/>
    <w:rsid w:val="00C25B04"/>
    <w:rPr>
      <w:rFonts w:ascii="Cambria" w:hAnsi="Cambria" w:cs="Cambria"/>
      <w:color w:val="243F60"/>
      <w:lang w:val="en-US" w:eastAsia="ar-SA" w:bidi="ar-SA"/>
    </w:rPr>
  </w:style>
  <w:style w:type="character" w:customStyle="1" w:styleId="60">
    <w:name w:val="Заголовок 6 Знак"/>
    <w:link w:val="6"/>
    <w:uiPriority w:val="99"/>
    <w:locked/>
    <w:rsid w:val="00C25B04"/>
    <w:rPr>
      <w:rFonts w:ascii="Cambria" w:hAnsi="Cambria" w:cs="Cambria"/>
      <w:i/>
      <w:iCs/>
      <w:color w:val="243F60"/>
      <w:lang w:val="en-US" w:eastAsia="ar-SA" w:bidi="ar-SA"/>
    </w:rPr>
  </w:style>
  <w:style w:type="character" w:customStyle="1" w:styleId="70">
    <w:name w:val="Заголовок 7 Знак"/>
    <w:link w:val="7"/>
    <w:uiPriority w:val="99"/>
    <w:locked/>
    <w:rsid w:val="00C25B04"/>
    <w:rPr>
      <w:rFonts w:ascii="Cambria" w:hAnsi="Cambria" w:cs="Cambria"/>
      <w:i/>
      <w:iCs/>
      <w:color w:val="404040"/>
      <w:lang w:val="en-US" w:eastAsia="ar-SA" w:bidi="ar-SA"/>
    </w:rPr>
  </w:style>
  <w:style w:type="character" w:customStyle="1" w:styleId="80">
    <w:name w:val="Заголовок 8 Знак"/>
    <w:link w:val="8"/>
    <w:uiPriority w:val="99"/>
    <w:locked/>
    <w:rsid w:val="00C25B04"/>
    <w:rPr>
      <w:rFonts w:ascii="Cambria" w:hAnsi="Cambria" w:cs="Cambria"/>
      <w:color w:val="4F81BD"/>
      <w:sz w:val="20"/>
      <w:szCs w:val="20"/>
      <w:lang w:val="en-US" w:eastAsia="ar-SA" w:bidi="ar-SA"/>
    </w:rPr>
  </w:style>
  <w:style w:type="character" w:customStyle="1" w:styleId="90">
    <w:name w:val="Заголовок 9 Знак"/>
    <w:link w:val="9"/>
    <w:uiPriority w:val="99"/>
    <w:locked/>
    <w:rsid w:val="00C25B04"/>
    <w:rPr>
      <w:rFonts w:ascii="Cambria" w:hAnsi="Cambria" w:cs="Cambria"/>
      <w:i/>
      <w:iCs/>
      <w:color w:val="404040"/>
      <w:sz w:val="20"/>
      <w:szCs w:val="20"/>
      <w:lang w:val="en-US" w:eastAsia="ar-SA" w:bidi="ar-SA"/>
    </w:rPr>
  </w:style>
  <w:style w:type="character" w:customStyle="1" w:styleId="WW8Num1z0">
    <w:name w:val="WW8Num1z0"/>
    <w:uiPriority w:val="99"/>
    <w:rsid w:val="00C25B04"/>
  </w:style>
  <w:style w:type="character" w:customStyle="1" w:styleId="WW8Num1z1">
    <w:name w:val="WW8Num1z1"/>
    <w:uiPriority w:val="99"/>
    <w:rsid w:val="00C25B04"/>
  </w:style>
  <w:style w:type="character" w:customStyle="1" w:styleId="WW8Num1z2">
    <w:name w:val="WW8Num1z2"/>
    <w:uiPriority w:val="99"/>
    <w:rsid w:val="00C25B04"/>
  </w:style>
  <w:style w:type="character" w:customStyle="1" w:styleId="WW8Num1z3">
    <w:name w:val="WW8Num1z3"/>
    <w:uiPriority w:val="99"/>
    <w:rsid w:val="00C25B04"/>
  </w:style>
  <w:style w:type="character" w:customStyle="1" w:styleId="WW8Num1z4">
    <w:name w:val="WW8Num1z4"/>
    <w:uiPriority w:val="99"/>
    <w:rsid w:val="00C25B04"/>
  </w:style>
  <w:style w:type="character" w:customStyle="1" w:styleId="WW8Num1z5">
    <w:name w:val="WW8Num1z5"/>
    <w:uiPriority w:val="99"/>
    <w:rsid w:val="00C25B04"/>
  </w:style>
  <w:style w:type="character" w:customStyle="1" w:styleId="WW8Num1z6">
    <w:name w:val="WW8Num1z6"/>
    <w:uiPriority w:val="99"/>
    <w:rsid w:val="00C25B04"/>
  </w:style>
  <w:style w:type="character" w:customStyle="1" w:styleId="WW8Num1z7">
    <w:name w:val="WW8Num1z7"/>
    <w:uiPriority w:val="99"/>
    <w:rsid w:val="00C25B04"/>
  </w:style>
  <w:style w:type="character" w:customStyle="1" w:styleId="WW8Num1z8">
    <w:name w:val="WW8Num1z8"/>
    <w:uiPriority w:val="99"/>
    <w:rsid w:val="00C25B04"/>
  </w:style>
  <w:style w:type="character" w:customStyle="1" w:styleId="31">
    <w:name w:val="Основной шрифт абзаца3"/>
    <w:uiPriority w:val="99"/>
    <w:rsid w:val="00C25B04"/>
  </w:style>
  <w:style w:type="character" w:customStyle="1" w:styleId="21">
    <w:name w:val="Основной шрифт абзаца2"/>
    <w:uiPriority w:val="99"/>
    <w:rsid w:val="00C25B04"/>
  </w:style>
  <w:style w:type="character" w:customStyle="1" w:styleId="WW8Num2z0">
    <w:name w:val="WW8Num2z0"/>
    <w:uiPriority w:val="99"/>
    <w:rsid w:val="00C25B04"/>
  </w:style>
  <w:style w:type="character" w:customStyle="1" w:styleId="WW8Num3z0">
    <w:name w:val="WW8Num3z0"/>
    <w:uiPriority w:val="99"/>
    <w:rsid w:val="00C25B04"/>
  </w:style>
  <w:style w:type="character" w:customStyle="1" w:styleId="WW8Num4z0">
    <w:name w:val="WW8Num4z0"/>
    <w:uiPriority w:val="99"/>
    <w:rsid w:val="00C25B04"/>
  </w:style>
  <w:style w:type="character" w:customStyle="1" w:styleId="WW8Num5z0">
    <w:name w:val="WW8Num5z0"/>
    <w:uiPriority w:val="99"/>
    <w:rsid w:val="00C25B04"/>
    <w:rPr>
      <w:rFonts w:ascii="Symbol" w:hAnsi="Symbol" w:cs="Symbol"/>
    </w:rPr>
  </w:style>
  <w:style w:type="character" w:customStyle="1" w:styleId="WW8Num6z0">
    <w:name w:val="WW8Num6z0"/>
    <w:uiPriority w:val="99"/>
    <w:rsid w:val="00C25B04"/>
    <w:rPr>
      <w:rFonts w:ascii="Symbol" w:hAnsi="Symbol" w:cs="Symbol"/>
    </w:rPr>
  </w:style>
  <w:style w:type="character" w:customStyle="1" w:styleId="WW8Num7z0">
    <w:name w:val="WW8Num7z0"/>
    <w:uiPriority w:val="99"/>
    <w:rsid w:val="00C25B04"/>
    <w:rPr>
      <w:rFonts w:ascii="Symbol" w:hAnsi="Symbol" w:cs="Symbol"/>
    </w:rPr>
  </w:style>
  <w:style w:type="character" w:customStyle="1" w:styleId="WW8Num8z0">
    <w:name w:val="WW8Num8z0"/>
    <w:uiPriority w:val="99"/>
    <w:rsid w:val="00C25B04"/>
    <w:rPr>
      <w:rFonts w:ascii="Symbol" w:hAnsi="Symbol" w:cs="Symbol"/>
    </w:rPr>
  </w:style>
  <w:style w:type="character" w:customStyle="1" w:styleId="WW8Num9z0">
    <w:name w:val="WW8Num9z0"/>
    <w:uiPriority w:val="99"/>
    <w:rsid w:val="00C25B04"/>
  </w:style>
  <w:style w:type="character" w:customStyle="1" w:styleId="WW8Num10z0">
    <w:name w:val="WW8Num10z0"/>
    <w:uiPriority w:val="99"/>
    <w:rsid w:val="00C25B04"/>
    <w:rPr>
      <w:rFonts w:ascii="Symbol" w:hAnsi="Symbol" w:cs="Symbol"/>
    </w:rPr>
  </w:style>
  <w:style w:type="character" w:customStyle="1" w:styleId="11">
    <w:name w:val="Основной шрифт абзаца1"/>
    <w:uiPriority w:val="99"/>
    <w:rsid w:val="00C25B04"/>
  </w:style>
  <w:style w:type="character" w:customStyle="1" w:styleId="a3">
    <w:name w:val="Название Знак"/>
    <w:uiPriority w:val="99"/>
    <w:rsid w:val="00C25B04"/>
    <w:rPr>
      <w:rFonts w:ascii="Cambria" w:hAnsi="Cambria" w:cs="Cambria"/>
      <w:color w:val="auto"/>
      <w:spacing w:val="5"/>
      <w:kern w:val="1"/>
      <w:sz w:val="52"/>
      <w:szCs w:val="52"/>
    </w:rPr>
  </w:style>
  <w:style w:type="character" w:customStyle="1" w:styleId="a4">
    <w:name w:val="Подзаголовок Знак"/>
    <w:uiPriority w:val="99"/>
    <w:rsid w:val="00C25B04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a5">
    <w:name w:val="Strong"/>
    <w:uiPriority w:val="99"/>
    <w:qFormat/>
    <w:rsid w:val="00C25B04"/>
    <w:rPr>
      <w:b/>
      <w:bCs/>
    </w:rPr>
  </w:style>
  <w:style w:type="character" w:styleId="a6">
    <w:name w:val="Emphasis"/>
    <w:uiPriority w:val="99"/>
    <w:qFormat/>
    <w:rsid w:val="00C25B04"/>
    <w:rPr>
      <w:i/>
      <w:iCs/>
    </w:rPr>
  </w:style>
  <w:style w:type="character" w:customStyle="1" w:styleId="QuoteChar">
    <w:name w:val="Quote Char"/>
    <w:uiPriority w:val="99"/>
    <w:rsid w:val="00C25B04"/>
    <w:rPr>
      <w:i/>
      <w:iCs/>
      <w:color w:val="000000"/>
    </w:rPr>
  </w:style>
  <w:style w:type="character" w:customStyle="1" w:styleId="IntenseQuoteChar">
    <w:name w:val="Intense Quote Char"/>
    <w:uiPriority w:val="99"/>
    <w:rsid w:val="00C25B04"/>
    <w:rPr>
      <w:b/>
      <w:bCs/>
      <w:i/>
      <w:iCs/>
      <w:color w:val="4F81BD"/>
    </w:rPr>
  </w:style>
  <w:style w:type="character" w:customStyle="1" w:styleId="12">
    <w:name w:val="Слабое выделение1"/>
    <w:uiPriority w:val="99"/>
    <w:rsid w:val="00C25B04"/>
    <w:rPr>
      <w:i/>
      <w:iCs/>
      <w:color w:val="808080"/>
    </w:rPr>
  </w:style>
  <w:style w:type="character" w:customStyle="1" w:styleId="13">
    <w:name w:val="Сильное выделение1"/>
    <w:uiPriority w:val="99"/>
    <w:rsid w:val="00C25B04"/>
    <w:rPr>
      <w:b/>
      <w:bCs/>
      <w:i/>
      <w:iCs/>
      <w:color w:val="4F81BD"/>
    </w:rPr>
  </w:style>
  <w:style w:type="character" w:customStyle="1" w:styleId="14">
    <w:name w:val="Слабая ссылка1"/>
    <w:uiPriority w:val="99"/>
    <w:rsid w:val="00C25B04"/>
    <w:rPr>
      <w:smallCaps/>
      <w:color w:val="auto"/>
      <w:u w:val="single"/>
    </w:rPr>
  </w:style>
  <w:style w:type="character" w:customStyle="1" w:styleId="15">
    <w:name w:val="Сильная ссылка1"/>
    <w:uiPriority w:val="99"/>
    <w:rsid w:val="00C25B04"/>
    <w:rPr>
      <w:b/>
      <w:bCs/>
      <w:smallCaps/>
      <w:color w:val="auto"/>
      <w:spacing w:val="5"/>
      <w:u w:val="single"/>
    </w:rPr>
  </w:style>
  <w:style w:type="character" w:customStyle="1" w:styleId="16">
    <w:name w:val="Название книги1"/>
    <w:uiPriority w:val="99"/>
    <w:rsid w:val="00C25B04"/>
    <w:rPr>
      <w:b/>
      <w:bCs/>
      <w:smallCaps/>
      <w:spacing w:val="5"/>
    </w:rPr>
  </w:style>
  <w:style w:type="character" w:customStyle="1" w:styleId="a7">
    <w:name w:val="Текст выноски Знак"/>
    <w:uiPriority w:val="99"/>
    <w:rsid w:val="00C25B04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basedOn w:val="11"/>
    <w:uiPriority w:val="99"/>
    <w:rsid w:val="00C25B04"/>
  </w:style>
  <w:style w:type="character" w:customStyle="1" w:styleId="a9">
    <w:name w:val="Нижний колонтитул Знак"/>
    <w:basedOn w:val="11"/>
    <w:uiPriority w:val="99"/>
    <w:rsid w:val="00C25B04"/>
  </w:style>
  <w:style w:type="character" w:customStyle="1" w:styleId="apple-converted-space">
    <w:name w:val="apple-converted-space"/>
    <w:basedOn w:val="11"/>
    <w:uiPriority w:val="99"/>
    <w:rsid w:val="00C25B04"/>
  </w:style>
  <w:style w:type="character" w:customStyle="1" w:styleId="aa">
    <w:name w:val="Символ нумерации"/>
    <w:uiPriority w:val="99"/>
    <w:rsid w:val="00C25B04"/>
  </w:style>
  <w:style w:type="paragraph" w:styleId="ab">
    <w:name w:val="Title"/>
    <w:basedOn w:val="a"/>
    <w:next w:val="ac"/>
    <w:link w:val="17"/>
    <w:uiPriority w:val="99"/>
    <w:qFormat/>
    <w:rsid w:val="00C25B04"/>
    <w:pPr>
      <w:keepNext/>
      <w:suppressAutoHyphens/>
      <w:spacing w:before="240" w:after="120" w:line="276" w:lineRule="auto"/>
    </w:pPr>
    <w:rPr>
      <w:rFonts w:ascii="Arial" w:eastAsia="Microsoft YaHei" w:hAnsi="Arial" w:cs="Arial"/>
      <w:sz w:val="28"/>
      <w:szCs w:val="28"/>
      <w:lang w:val="en-US" w:eastAsia="ar-SA"/>
    </w:rPr>
  </w:style>
  <w:style w:type="character" w:customStyle="1" w:styleId="17">
    <w:name w:val="Название Знак1"/>
    <w:link w:val="ab"/>
    <w:uiPriority w:val="99"/>
    <w:locked/>
    <w:rsid w:val="00C25B04"/>
    <w:rPr>
      <w:rFonts w:ascii="Arial" w:eastAsia="Microsoft YaHei" w:hAnsi="Arial" w:cs="Arial"/>
      <w:sz w:val="28"/>
      <w:szCs w:val="28"/>
      <w:lang w:val="en-US" w:eastAsia="ar-SA" w:bidi="ar-SA"/>
    </w:rPr>
  </w:style>
  <w:style w:type="paragraph" w:styleId="ac">
    <w:name w:val="Body Text"/>
    <w:basedOn w:val="a"/>
    <w:link w:val="ad"/>
    <w:uiPriority w:val="99"/>
    <w:rsid w:val="00C25B04"/>
    <w:pPr>
      <w:suppressAutoHyphens/>
      <w:spacing w:after="120" w:line="276" w:lineRule="auto"/>
    </w:pPr>
    <w:rPr>
      <w:sz w:val="20"/>
      <w:szCs w:val="20"/>
      <w:lang w:val="en-US" w:eastAsia="ar-SA"/>
    </w:rPr>
  </w:style>
  <w:style w:type="character" w:customStyle="1" w:styleId="ad">
    <w:name w:val="Основной текст Знак"/>
    <w:link w:val="ac"/>
    <w:uiPriority w:val="99"/>
    <w:locked/>
    <w:rsid w:val="00C25B04"/>
    <w:rPr>
      <w:rFonts w:ascii="Calibri" w:hAnsi="Calibri" w:cs="Calibri"/>
      <w:lang w:val="en-US" w:eastAsia="ar-SA" w:bidi="ar-SA"/>
    </w:rPr>
  </w:style>
  <w:style w:type="paragraph" w:styleId="ae">
    <w:name w:val="List"/>
    <w:basedOn w:val="ac"/>
    <w:uiPriority w:val="99"/>
    <w:rsid w:val="00C25B04"/>
  </w:style>
  <w:style w:type="paragraph" w:customStyle="1" w:styleId="32">
    <w:name w:val="Название3"/>
    <w:basedOn w:val="a"/>
    <w:uiPriority w:val="99"/>
    <w:rsid w:val="00C25B04"/>
    <w:pPr>
      <w:suppressLineNumbers/>
      <w:suppressAutoHyphens/>
      <w:spacing w:before="120" w:after="120" w:line="276" w:lineRule="auto"/>
    </w:pPr>
    <w:rPr>
      <w:rFonts w:eastAsia="Times New Roman"/>
      <w:i/>
      <w:iCs/>
      <w:sz w:val="24"/>
      <w:szCs w:val="24"/>
      <w:lang w:val="en-US" w:eastAsia="ar-SA"/>
    </w:rPr>
  </w:style>
  <w:style w:type="paragraph" w:customStyle="1" w:styleId="33">
    <w:name w:val="Указатель3"/>
    <w:basedOn w:val="a"/>
    <w:uiPriority w:val="99"/>
    <w:rsid w:val="00C25B04"/>
    <w:pPr>
      <w:suppressLineNumbers/>
      <w:suppressAutoHyphens/>
      <w:spacing w:after="200" w:line="276" w:lineRule="auto"/>
    </w:pPr>
    <w:rPr>
      <w:rFonts w:eastAsia="Times New Roman"/>
      <w:lang w:val="en-US" w:eastAsia="ar-SA"/>
    </w:rPr>
  </w:style>
  <w:style w:type="paragraph" w:customStyle="1" w:styleId="22">
    <w:name w:val="Название2"/>
    <w:basedOn w:val="a"/>
    <w:uiPriority w:val="99"/>
    <w:rsid w:val="00C25B04"/>
    <w:pPr>
      <w:suppressLineNumbers/>
      <w:suppressAutoHyphens/>
      <w:spacing w:before="120" w:after="120" w:line="276" w:lineRule="auto"/>
    </w:pPr>
    <w:rPr>
      <w:rFonts w:eastAsia="Times New Roman"/>
      <w:i/>
      <w:iCs/>
      <w:sz w:val="24"/>
      <w:szCs w:val="24"/>
      <w:lang w:val="en-US" w:eastAsia="ar-SA"/>
    </w:rPr>
  </w:style>
  <w:style w:type="paragraph" w:customStyle="1" w:styleId="23">
    <w:name w:val="Указатель2"/>
    <w:basedOn w:val="a"/>
    <w:uiPriority w:val="99"/>
    <w:rsid w:val="00C25B04"/>
    <w:pPr>
      <w:suppressLineNumbers/>
      <w:suppressAutoHyphens/>
      <w:spacing w:after="200" w:line="276" w:lineRule="auto"/>
    </w:pPr>
    <w:rPr>
      <w:rFonts w:eastAsia="Times New Roman"/>
      <w:lang w:val="en-US" w:eastAsia="ar-SA"/>
    </w:rPr>
  </w:style>
  <w:style w:type="paragraph" w:customStyle="1" w:styleId="18">
    <w:name w:val="Название1"/>
    <w:basedOn w:val="a"/>
    <w:uiPriority w:val="99"/>
    <w:rsid w:val="00C25B04"/>
    <w:pPr>
      <w:suppressLineNumbers/>
      <w:suppressAutoHyphens/>
      <w:spacing w:before="120" w:after="120" w:line="276" w:lineRule="auto"/>
    </w:pPr>
    <w:rPr>
      <w:rFonts w:eastAsia="Times New Roman"/>
      <w:i/>
      <w:iCs/>
      <w:sz w:val="24"/>
      <w:szCs w:val="24"/>
      <w:lang w:val="en-US" w:eastAsia="ar-SA"/>
    </w:rPr>
  </w:style>
  <w:style w:type="paragraph" w:customStyle="1" w:styleId="19">
    <w:name w:val="Указатель1"/>
    <w:basedOn w:val="a"/>
    <w:uiPriority w:val="99"/>
    <w:rsid w:val="00C25B04"/>
    <w:pPr>
      <w:suppressLineNumbers/>
      <w:suppressAutoHyphens/>
      <w:spacing w:after="200" w:line="276" w:lineRule="auto"/>
    </w:pPr>
    <w:rPr>
      <w:rFonts w:eastAsia="Times New Roman"/>
      <w:lang w:val="en-US" w:eastAsia="ar-SA"/>
    </w:rPr>
  </w:style>
  <w:style w:type="paragraph" w:customStyle="1" w:styleId="1a">
    <w:name w:val="Название объекта1"/>
    <w:basedOn w:val="a"/>
    <w:next w:val="a"/>
    <w:uiPriority w:val="99"/>
    <w:rsid w:val="00C25B04"/>
    <w:pPr>
      <w:suppressAutoHyphens/>
      <w:spacing w:after="200" w:line="240" w:lineRule="auto"/>
    </w:pPr>
    <w:rPr>
      <w:rFonts w:eastAsia="Times New Roman"/>
      <w:b/>
      <w:bCs/>
      <w:color w:val="4F81BD"/>
      <w:sz w:val="18"/>
      <w:szCs w:val="18"/>
      <w:lang w:val="en-US" w:eastAsia="ar-SA"/>
    </w:rPr>
  </w:style>
  <w:style w:type="paragraph" w:styleId="af">
    <w:name w:val="Subtitle"/>
    <w:basedOn w:val="a"/>
    <w:next w:val="a"/>
    <w:link w:val="1b"/>
    <w:uiPriority w:val="99"/>
    <w:qFormat/>
    <w:rsid w:val="00C25B04"/>
    <w:pPr>
      <w:suppressAutoHyphens/>
      <w:spacing w:after="200" w:line="276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val="en-US" w:eastAsia="ar-SA"/>
    </w:rPr>
  </w:style>
  <w:style w:type="character" w:customStyle="1" w:styleId="1b">
    <w:name w:val="Подзаголовок Знак1"/>
    <w:link w:val="af"/>
    <w:uiPriority w:val="99"/>
    <w:locked/>
    <w:rsid w:val="00C25B04"/>
    <w:rPr>
      <w:rFonts w:ascii="Cambria" w:hAnsi="Cambria" w:cs="Cambria"/>
      <w:i/>
      <w:iCs/>
      <w:color w:val="4F81BD"/>
      <w:spacing w:val="15"/>
      <w:sz w:val="24"/>
      <w:szCs w:val="24"/>
      <w:lang w:val="en-US" w:eastAsia="ar-SA" w:bidi="ar-SA"/>
    </w:rPr>
  </w:style>
  <w:style w:type="paragraph" w:customStyle="1" w:styleId="1c">
    <w:name w:val="Без интервала1"/>
    <w:uiPriority w:val="99"/>
    <w:rsid w:val="00C25B04"/>
    <w:pPr>
      <w:suppressAutoHyphens/>
    </w:pPr>
    <w:rPr>
      <w:rFonts w:eastAsia="Times New Roman" w:cs="Calibri"/>
      <w:sz w:val="22"/>
      <w:szCs w:val="22"/>
      <w:lang w:val="en-US" w:eastAsia="ar-SA"/>
    </w:rPr>
  </w:style>
  <w:style w:type="paragraph" w:customStyle="1" w:styleId="1d">
    <w:name w:val="Абзац списка1"/>
    <w:basedOn w:val="a"/>
    <w:uiPriority w:val="99"/>
    <w:rsid w:val="00C25B04"/>
    <w:pPr>
      <w:suppressAutoHyphens/>
      <w:spacing w:after="200" w:line="276" w:lineRule="auto"/>
      <w:ind w:left="720"/>
    </w:pPr>
    <w:rPr>
      <w:rFonts w:eastAsia="Times New Roman"/>
      <w:lang w:val="en-US" w:eastAsia="ar-SA"/>
    </w:rPr>
  </w:style>
  <w:style w:type="paragraph" w:customStyle="1" w:styleId="210">
    <w:name w:val="Цитата 21"/>
    <w:basedOn w:val="a"/>
    <w:next w:val="a"/>
    <w:uiPriority w:val="99"/>
    <w:rsid w:val="00C25B04"/>
    <w:pPr>
      <w:suppressAutoHyphens/>
      <w:spacing w:after="200" w:line="276" w:lineRule="auto"/>
    </w:pPr>
    <w:rPr>
      <w:rFonts w:eastAsia="Times New Roman"/>
      <w:i/>
      <w:iCs/>
      <w:color w:val="000000"/>
      <w:lang w:val="en-US" w:eastAsia="ar-SA"/>
    </w:rPr>
  </w:style>
  <w:style w:type="paragraph" w:customStyle="1" w:styleId="1e">
    <w:name w:val="Выделенная цитата1"/>
    <w:basedOn w:val="a"/>
    <w:next w:val="a"/>
    <w:uiPriority w:val="99"/>
    <w:rsid w:val="00C25B04"/>
    <w:pPr>
      <w:pBdr>
        <w:bottom w:val="single" w:sz="4" w:space="4" w:color="808080"/>
      </w:pBdr>
      <w:suppressAutoHyphens/>
      <w:spacing w:before="200" w:after="280" w:line="276" w:lineRule="auto"/>
      <w:ind w:left="936" w:right="936"/>
    </w:pPr>
    <w:rPr>
      <w:rFonts w:eastAsia="Times New Roman"/>
      <w:b/>
      <w:bCs/>
      <w:i/>
      <w:iCs/>
      <w:color w:val="4F81BD"/>
      <w:lang w:val="en-US" w:eastAsia="ar-SA"/>
    </w:rPr>
  </w:style>
  <w:style w:type="paragraph" w:customStyle="1" w:styleId="1f">
    <w:name w:val="Заголовок оглавления1"/>
    <w:basedOn w:val="1"/>
    <w:next w:val="a"/>
    <w:uiPriority w:val="99"/>
    <w:rsid w:val="00C25B04"/>
    <w:pPr>
      <w:numPr>
        <w:numId w:val="0"/>
      </w:numPr>
    </w:pPr>
  </w:style>
  <w:style w:type="paragraph" w:styleId="af0">
    <w:name w:val="Balloon Text"/>
    <w:basedOn w:val="a"/>
    <w:link w:val="1f0"/>
    <w:uiPriority w:val="99"/>
    <w:semiHidden/>
    <w:rsid w:val="00C25B04"/>
    <w:pPr>
      <w:suppressAutoHyphens/>
      <w:spacing w:after="0" w:line="240" w:lineRule="auto"/>
    </w:pPr>
    <w:rPr>
      <w:rFonts w:ascii="Tahoma" w:hAnsi="Tahoma" w:cs="Tahoma"/>
      <w:sz w:val="16"/>
      <w:szCs w:val="16"/>
      <w:lang w:val="en-US" w:eastAsia="ar-SA"/>
    </w:rPr>
  </w:style>
  <w:style w:type="character" w:customStyle="1" w:styleId="1f0">
    <w:name w:val="Текст выноски Знак1"/>
    <w:link w:val="af0"/>
    <w:uiPriority w:val="99"/>
    <w:locked/>
    <w:rsid w:val="00C25B04"/>
    <w:rPr>
      <w:rFonts w:ascii="Tahoma" w:hAnsi="Tahoma" w:cs="Tahoma"/>
      <w:sz w:val="16"/>
      <w:szCs w:val="16"/>
      <w:lang w:val="en-US" w:eastAsia="ar-SA" w:bidi="ar-SA"/>
    </w:rPr>
  </w:style>
  <w:style w:type="paragraph" w:styleId="af1">
    <w:name w:val="header"/>
    <w:basedOn w:val="a"/>
    <w:link w:val="1f1"/>
    <w:uiPriority w:val="99"/>
    <w:rsid w:val="00C25B04"/>
    <w:pPr>
      <w:tabs>
        <w:tab w:val="center" w:pos="4677"/>
        <w:tab w:val="right" w:pos="9355"/>
      </w:tabs>
      <w:suppressAutoHyphens/>
      <w:spacing w:after="0" w:line="240" w:lineRule="auto"/>
    </w:pPr>
    <w:rPr>
      <w:sz w:val="20"/>
      <w:szCs w:val="20"/>
      <w:lang w:val="en-US" w:eastAsia="ar-SA"/>
    </w:rPr>
  </w:style>
  <w:style w:type="character" w:customStyle="1" w:styleId="1f1">
    <w:name w:val="Верхний колонтитул Знак1"/>
    <w:link w:val="af1"/>
    <w:uiPriority w:val="99"/>
    <w:locked/>
    <w:rsid w:val="00C25B04"/>
    <w:rPr>
      <w:rFonts w:ascii="Calibri" w:hAnsi="Calibri" w:cs="Calibri"/>
      <w:lang w:val="en-US" w:eastAsia="ar-SA" w:bidi="ar-SA"/>
    </w:rPr>
  </w:style>
  <w:style w:type="paragraph" w:styleId="af2">
    <w:name w:val="footer"/>
    <w:basedOn w:val="a"/>
    <w:link w:val="1f2"/>
    <w:uiPriority w:val="99"/>
    <w:rsid w:val="00C25B04"/>
    <w:pPr>
      <w:tabs>
        <w:tab w:val="center" w:pos="4677"/>
        <w:tab w:val="right" w:pos="9355"/>
      </w:tabs>
      <w:suppressAutoHyphens/>
      <w:spacing w:after="0" w:line="240" w:lineRule="auto"/>
    </w:pPr>
    <w:rPr>
      <w:sz w:val="20"/>
      <w:szCs w:val="20"/>
      <w:lang w:val="en-US" w:eastAsia="ar-SA"/>
    </w:rPr>
  </w:style>
  <w:style w:type="character" w:customStyle="1" w:styleId="1f2">
    <w:name w:val="Нижний колонтитул Знак1"/>
    <w:link w:val="af2"/>
    <w:uiPriority w:val="99"/>
    <w:locked/>
    <w:rsid w:val="00C25B04"/>
    <w:rPr>
      <w:rFonts w:ascii="Calibri" w:hAnsi="Calibri" w:cs="Calibri"/>
      <w:lang w:val="en-US" w:eastAsia="ar-SA" w:bidi="ar-SA"/>
    </w:rPr>
  </w:style>
  <w:style w:type="paragraph" w:styleId="af3">
    <w:name w:val="Normal (Web)"/>
    <w:basedOn w:val="a"/>
    <w:uiPriority w:val="99"/>
    <w:rsid w:val="00C25B04"/>
    <w:pPr>
      <w:suppressAutoHyphens/>
      <w:spacing w:before="280" w:after="280" w:line="240" w:lineRule="auto"/>
    </w:pPr>
    <w:rPr>
      <w:rFonts w:eastAsia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C25B04"/>
    <w:pPr>
      <w:suppressAutoHyphens/>
      <w:autoSpaceDE w:val="0"/>
    </w:pPr>
    <w:rPr>
      <w:rFonts w:ascii="MS Sans Serif" w:eastAsia="Times New Roman" w:hAnsi="MS Sans Serif" w:cs="MS Sans Serif"/>
      <w:sz w:val="24"/>
      <w:szCs w:val="24"/>
      <w:lang w:eastAsia="ar-SA"/>
    </w:rPr>
  </w:style>
  <w:style w:type="paragraph" w:customStyle="1" w:styleId="af4">
    <w:name w:val="Содержимое таблицы"/>
    <w:basedOn w:val="a"/>
    <w:uiPriority w:val="99"/>
    <w:rsid w:val="00C25B04"/>
    <w:pPr>
      <w:suppressLineNumbers/>
      <w:suppressAutoHyphens/>
      <w:spacing w:after="200" w:line="276" w:lineRule="auto"/>
    </w:pPr>
    <w:rPr>
      <w:rFonts w:eastAsia="Times New Roman"/>
      <w:lang w:val="en-US" w:eastAsia="ar-SA"/>
    </w:rPr>
  </w:style>
  <w:style w:type="paragraph" w:customStyle="1" w:styleId="af5">
    <w:name w:val="Заголовок таблицы"/>
    <w:basedOn w:val="af4"/>
    <w:uiPriority w:val="99"/>
    <w:rsid w:val="00C25B04"/>
    <w:pPr>
      <w:jc w:val="center"/>
    </w:pPr>
    <w:rPr>
      <w:b/>
      <w:bCs/>
    </w:rPr>
  </w:style>
  <w:style w:type="paragraph" w:styleId="af6">
    <w:name w:val="Document Map"/>
    <w:basedOn w:val="a"/>
    <w:link w:val="af7"/>
    <w:uiPriority w:val="99"/>
    <w:semiHidden/>
    <w:rsid w:val="00C25B04"/>
    <w:pPr>
      <w:shd w:val="clear" w:color="auto" w:fill="000080"/>
      <w:suppressAutoHyphens/>
      <w:spacing w:after="200" w:line="276" w:lineRule="auto"/>
    </w:pPr>
    <w:rPr>
      <w:rFonts w:ascii="Tahoma" w:hAnsi="Tahoma" w:cs="Tahoma"/>
      <w:sz w:val="20"/>
      <w:szCs w:val="20"/>
      <w:lang w:val="en-US" w:eastAsia="ar-SA"/>
    </w:rPr>
  </w:style>
  <w:style w:type="character" w:customStyle="1" w:styleId="af7">
    <w:name w:val="Схема документа Знак"/>
    <w:link w:val="af6"/>
    <w:uiPriority w:val="99"/>
    <w:semiHidden/>
    <w:locked/>
    <w:rsid w:val="00C25B04"/>
    <w:rPr>
      <w:rFonts w:ascii="Tahoma" w:hAnsi="Tahoma" w:cs="Tahoma"/>
      <w:sz w:val="20"/>
      <w:szCs w:val="20"/>
      <w:shd w:val="clear" w:color="auto" w:fill="000080"/>
      <w:lang w:val="en-US" w:eastAsia="ar-SA" w:bidi="ar-SA"/>
    </w:rPr>
  </w:style>
  <w:style w:type="table" w:styleId="af8">
    <w:name w:val="Table Grid"/>
    <w:basedOn w:val="a1"/>
    <w:uiPriority w:val="99"/>
    <w:rsid w:val="00C25B04"/>
    <w:pPr>
      <w:suppressAutoHyphens/>
      <w:spacing w:after="200" w:line="276" w:lineRule="auto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99"/>
    <w:qFormat/>
    <w:rsid w:val="00716945"/>
    <w:pPr>
      <w:ind w:left="720"/>
    </w:pPr>
  </w:style>
  <w:style w:type="paragraph" w:styleId="afa">
    <w:name w:val="No Spacing"/>
    <w:uiPriority w:val="99"/>
    <w:qFormat/>
    <w:rsid w:val="00FF52FD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899</Words>
  <Characters>5126</Characters>
  <Application>Microsoft Office Word</Application>
  <DocSecurity>0</DocSecurity>
  <Lines>42</Lines>
  <Paragraphs>12</Paragraphs>
  <ScaleCrop>false</ScaleCrop>
  <Company>Home</Company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</dc:creator>
  <cp:keywords/>
  <dc:description/>
  <cp:lastModifiedBy>Пользователь Windows</cp:lastModifiedBy>
  <cp:revision>10</cp:revision>
  <cp:lastPrinted>2019-07-29T06:59:00Z</cp:lastPrinted>
  <dcterms:created xsi:type="dcterms:W3CDTF">2019-07-09T13:33:00Z</dcterms:created>
  <dcterms:modified xsi:type="dcterms:W3CDTF">2022-10-24T10:56:00Z</dcterms:modified>
</cp:coreProperties>
</file>